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E1D" w:rsidRPr="00711E1D" w:rsidRDefault="00711E1D" w:rsidP="00711E1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color w:val="091B06"/>
          <w:lang w:eastAsia="ru-RU"/>
        </w:rPr>
      </w:pPr>
      <w:r w:rsidRPr="00711E1D">
        <w:rPr>
          <w:rFonts w:ascii="PT Astra Serif" w:eastAsia="Times New Roman" w:hAnsi="PT Astra Serif" w:cs="Tahoma"/>
          <w:b/>
          <w:bCs/>
          <w:color w:val="091B06"/>
          <w:sz w:val="28"/>
          <w:szCs w:val="28"/>
          <w:lang w:eastAsia="ru-RU"/>
        </w:rPr>
        <w:t>ИНФОРМАЦИЯ</w:t>
      </w:r>
    </w:p>
    <w:p w:rsidR="00711E1D" w:rsidRPr="00711E1D" w:rsidRDefault="00711E1D" w:rsidP="00711E1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color w:val="091B06"/>
          <w:lang w:eastAsia="ru-RU"/>
        </w:rPr>
      </w:pPr>
      <w:r w:rsidRPr="00711E1D">
        <w:rPr>
          <w:rFonts w:ascii="PT Astra Serif" w:eastAsia="Times New Roman" w:hAnsi="PT Astra Serif" w:cs="Tahoma"/>
          <w:b/>
          <w:bCs/>
          <w:color w:val="091B06"/>
          <w:sz w:val="28"/>
          <w:szCs w:val="28"/>
          <w:lang w:eastAsia="ru-RU"/>
        </w:rPr>
        <w:t>о среднемесячной заработной плате руководителя и главного бухгалтера</w:t>
      </w:r>
    </w:p>
    <w:p w:rsidR="00711E1D" w:rsidRPr="00711E1D" w:rsidRDefault="00711E1D" w:rsidP="00711E1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color w:val="091B06"/>
          <w:lang w:eastAsia="ru-RU"/>
        </w:rPr>
      </w:pPr>
      <w:r w:rsidRPr="00711E1D">
        <w:rPr>
          <w:rFonts w:ascii="PT Astra Serif" w:eastAsia="Times New Roman" w:hAnsi="PT Astra Serif" w:cs="Tahoma"/>
          <w:color w:val="091B06"/>
          <w:sz w:val="21"/>
          <w:szCs w:val="21"/>
          <w:lang w:eastAsia="ru-RU"/>
        </w:rPr>
        <w:br/>
      </w:r>
      <w:r w:rsidR="0003745E">
        <w:rPr>
          <w:rFonts w:ascii="PT Astra Serif" w:eastAsia="Times New Roman" w:hAnsi="PT Astra Serif" w:cs="Tahoma"/>
          <w:color w:val="091B06"/>
          <w:sz w:val="28"/>
          <w:szCs w:val="28"/>
          <w:lang w:eastAsia="ru-RU"/>
        </w:rPr>
        <w:t>МБ</w:t>
      </w:r>
      <w:r w:rsidRPr="00711E1D">
        <w:rPr>
          <w:rFonts w:ascii="PT Astra Serif" w:eastAsia="Times New Roman" w:hAnsi="PT Astra Serif" w:cs="Tahoma"/>
          <w:color w:val="091B06"/>
          <w:sz w:val="28"/>
          <w:szCs w:val="28"/>
          <w:lang w:eastAsia="ru-RU"/>
        </w:rPr>
        <w:t>У "Техническое обслуживание" муниципального образования "</w:t>
      </w:r>
      <w:proofErr w:type="spellStart"/>
      <w:r w:rsidRPr="00711E1D">
        <w:rPr>
          <w:rFonts w:ascii="PT Astra Serif" w:eastAsia="Times New Roman" w:hAnsi="PT Astra Serif" w:cs="Tahoma"/>
          <w:color w:val="091B06"/>
          <w:sz w:val="28"/>
          <w:szCs w:val="28"/>
          <w:lang w:eastAsia="ru-RU"/>
        </w:rPr>
        <w:t>Николочеремшанского</w:t>
      </w:r>
      <w:proofErr w:type="spellEnd"/>
      <w:r w:rsidRPr="00711E1D">
        <w:rPr>
          <w:rFonts w:ascii="PT Astra Serif" w:eastAsia="Times New Roman" w:hAnsi="PT Astra Serif" w:cs="Tahoma"/>
          <w:color w:val="091B06"/>
          <w:sz w:val="28"/>
          <w:szCs w:val="28"/>
          <w:lang w:eastAsia="ru-RU"/>
        </w:rPr>
        <w:t xml:space="preserve"> сельского поселения»</w:t>
      </w:r>
    </w:p>
    <w:p w:rsidR="00711E1D" w:rsidRPr="00711E1D" w:rsidRDefault="00711E1D" w:rsidP="00711E1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color w:val="091B06"/>
          <w:lang w:eastAsia="ru-RU"/>
        </w:rPr>
      </w:pPr>
      <w:proofErr w:type="spellStart"/>
      <w:r w:rsidRPr="00711E1D">
        <w:rPr>
          <w:rFonts w:ascii="PT Astra Serif" w:eastAsia="Times New Roman" w:hAnsi="PT Astra Serif" w:cs="Tahoma"/>
          <w:color w:val="091B06"/>
          <w:sz w:val="28"/>
          <w:szCs w:val="28"/>
          <w:lang w:eastAsia="ru-RU"/>
        </w:rPr>
        <w:t>Мелекесского</w:t>
      </w:r>
      <w:proofErr w:type="spellEnd"/>
      <w:r w:rsidRPr="00711E1D">
        <w:rPr>
          <w:rFonts w:ascii="PT Astra Serif" w:eastAsia="Times New Roman" w:hAnsi="PT Astra Serif" w:cs="Tahoma"/>
          <w:color w:val="091B06"/>
          <w:sz w:val="28"/>
          <w:szCs w:val="28"/>
          <w:lang w:eastAsia="ru-RU"/>
        </w:rPr>
        <w:t xml:space="preserve"> рай</w:t>
      </w:r>
      <w:r w:rsidR="0003745E">
        <w:rPr>
          <w:rFonts w:ascii="PT Astra Serif" w:eastAsia="Times New Roman" w:hAnsi="PT Astra Serif" w:cs="Tahoma"/>
          <w:color w:val="091B06"/>
          <w:sz w:val="28"/>
          <w:szCs w:val="28"/>
          <w:lang w:eastAsia="ru-RU"/>
        </w:rPr>
        <w:t>она Ульяновской области</w:t>
      </w:r>
      <w:r w:rsidR="0003745E">
        <w:rPr>
          <w:rFonts w:ascii="PT Astra Serif" w:eastAsia="Times New Roman" w:hAnsi="PT Astra Serif" w:cs="Tahoma"/>
          <w:color w:val="091B06"/>
          <w:sz w:val="28"/>
          <w:szCs w:val="28"/>
          <w:lang w:eastAsia="ru-RU"/>
        </w:rPr>
        <w:br/>
      </w:r>
      <w:r w:rsidR="0003745E">
        <w:rPr>
          <w:rFonts w:ascii="PT Astra Serif" w:eastAsia="Times New Roman" w:hAnsi="PT Astra Serif" w:cs="Tahoma"/>
          <w:color w:val="091B06"/>
          <w:sz w:val="28"/>
          <w:szCs w:val="28"/>
          <w:lang w:eastAsia="ru-RU"/>
        </w:rPr>
        <w:br/>
        <w:t>за 2024</w:t>
      </w:r>
      <w:r w:rsidRPr="00711E1D">
        <w:rPr>
          <w:rFonts w:ascii="PT Astra Serif" w:eastAsia="Times New Roman" w:hAnsi="PT Astra Serif" w:cs="Tahoma"/>
          <w:color w:val="091B06"/>
          <w:sz w:val="28"/>
          <w:szCs w:val="28"/>
          <w:lang w:eastAsia="ru-RU"/>
        </w:rPr>
        <w:t xml:space="preserve"> год</w:t>
      </w:r>
    </w:p>
    <w:tbl>
      <w:tblPr>
        <w:tblW w:w="0" w:type="auto"/>
        <w:tblInd w:w="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4310"/>
        <w:gridCol w:w="2137"/>
        <w:gridCol w:w="2083"/>
      </w:tblGrid>
      <w:tr w:rsidR="00711E1D" w:rsidRPr="00711E1D" w:rsidTr="0003745E">
        <w:trPr>
          <w:trHeight w:val="1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711E1D" w:rsidRPr="00711E1D" w:rsidRDefault="00711E1D" w:rsidP="00711E1D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color w:val="091B06"/>
                <w:sz w:val="19"/>
                <w:szCs w:val="19"/>
                <w:lang w:eastAsia="ru-RU"/>
              </w:rPr>
            </w:pPr>
            <w:r w:rsidRPr="00711E1D">
              <w:rPr>
                <w:rFonts w:ascii="PT Astra Serif" w:eastAsia="Times New Roman" w:hAnsi="PT Astra Serif" w:cs="Tahoma"/>
                <w:color w:val="091B06"/>
                <w:sz w:val="28"/>
                <w:szCs w:val="28"/>
                <w:lang w:val="en-US" w:eastAsia="ru-RU"/>
              </w:rPr>
              <w:t>N</w:t>
            </w:r>
            <w:r w:rsidRPr="00711E1D">
              <w:rPr>
                <w:rFonts w:ascii="PT Astra Serif" w:eastAsia="Times New Roman" w:hAnsi="PT Astra Serif" w:cs="Tahoma"/>
                <w:color w:val="091B06"/>
                <w:sz w:val="28"/>
                <w:szCs w:val="28"/>
                <w:lang w:val="en-US" w:eastAsia="ru-RU"/>
              </w:rPr>
              <w:br/>
            </w:r>
            <w:r w:rsidRPr="00711E1D">
              <w:rPr>
                <w:rFonts w:ascii="PT Astra Serif" w:eastAsia="Times New Roman" w:hAnsi="PT Astra Serif" w:cs="Tahoma"/>
                <w:color w:val="091B06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711E1D" w:rsidRPr="00711E1D" w:rsidRDefault="00711E1D" w:rsidP="00711E1D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color w:val="091B06"/>
                <w:sz w:val="19"/>
                <w:szCs w:val="19"/>
                <w:lang w:eastAsia="ru-RU"/>
              </w:rPr>
            </w:pPr>
            <w:r w:rsidRPr="00711E1D">
              <w:rPr>
                <w:rFonts w:ascii="PT Astra Serif" w:eastAsia="Times New Roman" w:hAnsi="PT Astra Serif" w:cs="Tahoma"/>
                <w:color w:val="091B06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711E1D" w:rsidRPr="00711E1D" w:rsidRDefault="00711E1D" w:rsidP="00711E1D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color w:val="091B06"/>
                <w:sz w:val="19"/>
                <w:szCs w:val="19"/>
                <w:lang w:eastAsia="ru-RU"/>
              </w:rPr>
            </w:pPr>
            <w:r w:rsidRPr="00711E1D">
              <w:rPr>
                <w:rFonts w:ascii="PT Astra Serif" w:eastAsia="Times New Roman" w:hAnsi="PT Astra Serif" w:cs="Tahoma"/>
                <w:color w:val="091B06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711E1D" w:rsidRPr="00711E1D" w:rsidRDefault="00711E1D" w:rsidP="00711E1D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color w:val="091B06"/>
                <w:sz w:val="19"/>
                <w:szCs w:val="19"/>
                <w:lang w:eastAsia="ru-RU"/>
              </w:rPr>
            </w:pPr>
            <w:r w:rsidRPr="00711E1D">
              <w:rPr>
                <w:rFonts w:ascii="PT Astra Serif" w:eastAsia="Times New Roman" w:hAnsi="PT Astra Serif" w:cs="Tahoma"/>
                <w:color w:val="091B06"/>
                <w:sz w:val="28"/>
                <w:szCs w:val="28"/>
                <w:lang w:eastAsia="ru-RU"/>
              </w:rPr>
              <w:t>Среднемесячная заработная плата, рублей</w:t>
            </w:r>
          </w:p>
        </w:tc>
      </w:tr>
      <w:tr w:rsidR="00711E1D" w:rsidRPr="00711E1D" w:rsidTr="0003745E">
        <w:trPr>
          <w:trHeight w:val="1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711E1D" w:rsidRPr="00711E1D" w:rsidRDefault="0003745E" w:rsidP="00711E1D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color w:val="091B06"/>
                <w:sz w:val="19"/>
                <w:szCs w:val="19"/>
                <w:lang w:eastAsia="ru-RU"/>
              </w:rPr>
            </w:pPr>
            <w:r>
              <w:rPr>
                <w:rFonts w:ascii="PT Astra Serif" w:eastAsia="Times New Roman" w:hAnsi="PT Astra Serif" w:cs="Tahoma"/>
                <w:color w:val="091B0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711E1D" w:rsidRPr="00711E1D" w:rsidRDefault="00BD0A6D" w:rsidP="00711E1D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color w:val="091B06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ahoma"/>
                <w:color w:val="091B06"/>
                <w:sz w:val="28"/>
                <w:szCs w:val="28"/>
                <w:lang w:eastAsia="ru-RU"/>
              </w:rPr>
              <w:t>Радаева</w:t>
            </w:r>
            <w:proofErr w:type="spellEnd"/>
            <w:r>
              <w:rPr>
                <w:rFonts w:ascii="PT Astra Serif" w:eastAsia="Times New Roman" w:hAnsi="PT Astra Serif" w:cs="Tahoma"/>
                <w:color w:val="091B06"/>
                <w:sz w:val="28"/>
                <w:szCs w:val="28"/>
                <w:lang w:eastAsia="ru-RU"/>
              </w:rPr>
              <w:t xml:space="preserve"> Раиса Васильевна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711E1D" w:rsidRPr="00711E1D" w:rsidRDefault="00711E1D" w:rsidP="00711E1D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color w:val="091B06"/>
                <w:sz w:val="19"/>
                <w:szCs w:val="19"/>
                <w:lang w:eastAsia="ru-RU"/>
              </w:rPr>
            </w:pPr>
            <w:r w:rsidRPr="00711E1D">
              <w:rPr>
                <w:rFonts w:ascii="PT Astra Serif" w:eastAsia="Times New Roman" w:hAnsi="PT Astra Serif" w:cs="Tahoma"/>
                <w:color w:val="091B06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711E1D" w:rsidRPr="00D93FF9" w:rsidRDefault="0003745E" w:rsidP="00711E1D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color w:val="091B06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ahoma"/>
                <w:color w:val="091B06"/>
                <w:sz w:val="28"/>
                <w:szCs w:val="28"/>
                <w:lang w:eastAsia="ru-RU"/>
              </w:rPr>
              <w:t>28368</w:t>
            </w:r>
            <w:bookmarkStart w:id="0" w:name="_GoBack"/>
            <w:bookmarkEnd w:id="0"/>
          </w:p>
        </w:tc>
      </w:tr>
      <w:tr w:rsidR="00711E1D" w:rsidRPr="00711E1D" w:rsidTr="0003745E">
        <w:trPr>
          <w:trHeight w:val="1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711E1D" w:rsidRPr="00711E1D" w:rsidRDefault="0003745E" w:rsidP="00711E1D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color w:val="091B06"/>
                <w:sz w:val="19"/>
                <w:szCs w:val="19"/>
                <w:lang w:eastAsia="ru-RU"/>
              </w:rPr>
            </w:pPr>
            <w:r>
              <w:rPr>
                <w:rFonts w:ascii="PT Astra Serif" w:eastAsia="Times New Roman" w:hAnsi="PT Astra Serif" w:cs="Tahoma"/>
                <w:color w:val="091B0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711E1D" w:rsidRPr="00711E1D" w:rsidRDefault="00711E1D" w:rsidP="00711E1D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color w:val="091B06"/>
                <w:sz w:val="19"/>
                <w:szCs w:val="19"/>
                <w:lang w:eastAsia="ru-RU"/>
              </w:rPr>
            </w:pPr>
            <w:r w:rsidRPr="00711E1D">
              <w:rPr>
                <w:rFonts w:ascii="PT Astra Serif" w:eastAsia="Times New Roman" w:hAnsi="PT Astra Serif" w:cs="Tahoma"/>
                <w:color w:val="091B06"/>
                <w:sz w:val="28"/>
                <w:szCs w:val="28"/>
                <w:lang w:eastAsia="ru-RU"/>
              </w:rPr>
              <w:t>Бочкарева Лариса Петровна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711E1D" w:rsidRPr="00711E1D" w:rsidRDefault="00711E1D" w:rsidP="00711E1D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color w:val="091B06"/>
                <w:sz w:val="19"/>
                <w:szCs w:val="19"/>
                <w:lang w:eastAsia="ru-RU"/>
              </w:rPr>
            </w:pPr>
            <w:r w:rsidRPr="00711E1D">
              <w:rPr>
                <w:rFonts w:ascii="PT Astra Serif" w:eastAsia="Times New Roman" w:hAnsi="PT Astra Serif" w:cs="Tahoma"/>
                <w:color w:val="091B06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711E1D" w:rsidRPr="00D93FF9" w:rsidRDefault="0003745E" w:rsidP="00711E1D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color w:val="091B06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ahoma"/>
                <w:color w:val="091B06"/>
                <w:sz w:val="28"/>
                <w:szCs w:val="28"/>
                <w:lang w:eastAsia="ru-RU"/>
              </w:rPr>
              <w:t>18337</w:t>
            </w:r>
          </w:p>
        </w:tc>
      </w:tr>
    </w:tbl>
    <w:p w:rsidR="00A71665" w:rsidRPr="00711E1D" w:rsidRDefault="00A71665" w:rsidP="00711E1D">
      <w:pPr>
        <w:jc w:val="center"/>
        <w:rPr>
          <w:rFonts w:ascii="PT Astra Serif" w:hAnsi="PT Astra Serif"/>
        </w:rPr>
      </w:pPr>
    </w:p>
    <w:sectPr w:rsidR="00A71665" w:rsidRPr="00711E1D" w:rsidSect="00711E1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DC"/>
    <w:rsid w:val="0003745E"/>
    <w:rsid w:val="00711E1D"/>
    <w:rsid w:val="007973DC"/>
    <w:rsid w:val="00804EA1"/>
    <w:rsid w:val="00891CB7"/>
    <w:rsid w:val="00A71665"/>
    <w:rsid w:val="00BD0A6D"/>
    <w:rsid w:val="00D9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66FA"/>
  <w15:chartTrackingRefBased/>
  <w15:docId w15:val="{BF101145-F046-4D5C-BCE5-E0838497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2021-05-11T07:33:00Z</dcterms:created>
  <dcterms:modified xsi:type="dcterms:W3CDTF">2025-07-08T05:11:00Z</dcterms:modified>
</cp:coreProperties>
</file>